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A" w:rsidRPr="00D04A7B" w:rsidRDefault="002A6324" w:rsidP="00D5121A">
      <w:pPr>
        <w:jc w:val="center"/>
        <w:rPr>
          <w:u w:val="single"/>
          <w:lang w:val="es-US"/>
        </w:rPr>
      </w:pPr>
      <w:r w:rsidRPr="00D04A7B">
        <w:rPr>
          <w:u w:val="single"/>
          <w:lang w:val="es-US"/>
        </w:rPr>
        <w:t xml:space="preserve">Español – Artes del Lenguaje </w:t>
      </w:r>
    </w:p>
    <w:p w:rsidR="00D5121A" w:rsidRPr="00D04A7B" w:rsidRDefault="00D5121A" w:rsidP="00D5121A">
      <w:pPr>
        <w:jc w:val="center"/>
        <w:rPr>
          <w:u w:val="single"/>
          <w:lang w:val="es-US"/>
        </w:rPr>
      </w:pPr>
    </w:p>
    <w:p w:rsidR="00746C52" w:rsidRPr="00D04A7B" w:rsidRDefault="00746C52" w:rsidP="00746C52">
      <w:pPr>
        <w:jc w:val="center"/>
        <w:rPr>
          <w:sz w:val="22"/>
          <w:szCs w:val="22"/>
          <w:lang w:val="es-US"/>
        </w:rPr>
      </w:pPr>
      <w:r w:rsidRPr="00D04A7B">
        <w:rPr>
          <w:sz w:val="22"/>
          <w:szCs w:val="22"/>
          <w:lang w:val="es-US"/>
        </w:rPr>
        <w:t>Objectivos</w:t>
      </w:r>
    </w:p>
    <w:p w:rsidR="006476BE" w:rsidRDefault="006476BE" w:rsidP="00D04A7B">
      <w:pPr>
        <w:rPr>
          <w:sz w:val="22"/>
          <w:szCs w:val="22"/>
          <w:lang w:val="es-US"/>
        </w:rPr>
      </w:pPr>
    </w:p>
    <w:p w:rsidR="006476BE" w:rsidRPr="002C723A" w:rsidRDefault="00117201" w:rsidP="006476BE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ARTES DEL LENGUAJE – AVANZADO (1 Semestre)</w:t>
      </w:r>
    </w:p>
    <w:p w:rsidR="006476BE" w:rsidRPr="002C723A" w:rsidRDefault="006476BE" w:rsidP="006476BE">
      <w:pPr>
        <w:rPr>
          <w:lang w:val="es-US"/>
        </w:rPr>
      </w:pPr>
    </w:p>
    <w:tbl>
      <w:tblPr>
        <w:tblStyle w:val="TableGrid"/>
        <w:tblW w:w="8996" w:type="dxa"/>
        <w:tblLook w:val="00A0" w:firstRow="1" w:lastRow="0" w:firstColumn="1" w:lastColumn="0" w:noHBand="0" w:noVBand="0"/>
      </w:tblPr>
      <w:tblGrid>
        <w:gridCol w:w="1098"/>
        <w:gridCol w:w="5850"/>
        <w:gridCol w:w="2048"/>
      </w:tblGrid>
      <w:tr w:rsidR="00A96279" w:rsidRPr="00A96279" w:rsidTr="00D04A7B">
        <w:tc>
          <w:tcPr>
            <w:tcW w:w="1098" w:type="dxa"/>
          </w:tcPr>
          <w:p w:rsidR="00A96279" w:rsidRDefault="00A96279" w:rsidP="008E6D1C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5850" w:type="dxa"/>
          </w:tcPr>
          <w:p w:rsidR="00A96279" w:rsidRPr="00E529FA" w:rsidRDefault="00A96279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Contenido sugerido</w:t>
            </w:r>
            <w:r w:rsidR="004B6916">
              <w:rPr>
                <w:sz w:val="22"/>
                <w:szCs w:val="22"/>
                <w:lang w:val="es-US"/>
              </w:rPr>
              <w:t xml:space="preserve"> </w:t>
            </w:r>
            <w:r w:rsidR="004B6916" w:rsidRPr="004B6916">
              <w:rPr>
                <w:color w:val="4F81BD" w:themeColor="accent1"/>
                <w:sz w:val="22"/>
                <w:szCs w:val="22"/>
                <w:lang w:val="es-US"/>
              </w:rPr>
              <w:t>(</w:t>
            </w:r>
            <w:r w:rsidR="004B6916">
              <w:rPr>
                <w:color w:val="4F81BD" w:themeColor="accent1"/>
                <w:sz w:val="22"/>
                <w:szCs w:val="22"/>
                <w:lang w:val="es-US"/>
              </w:rPr>
              <w:t xml:space="preserve">contenido en </w:t>
            </w:r>
            <w:r w:rsidR="004B6916" w:rsidRPr="004B6916">
              <w:rPr>
                <w:color w:val="4F81BD" w:themeColor="accent1"/>
                <w:sz w:val="22"/>
                <w:szCs w:val="22"/>
                <w:lang w:val="es-US"/>
              </w:rPr>
              <w:t>azul tiene prioridad)</w:t>
            </w:r>
          </w:p>
        </w:tc>
        <w:tc>
          <w:tcPr>
            <w:tcW w:w="2048" w:type="dxa"/>
          </w:tcPr>
          <w:p w:rsidR="00A96279" w:rsidRPr="00A96279" w:rsidRDefault="00A96279" w:rsidP="00A96279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US"/>
              </w:rPr>
              <w:t xml:space="preserve">Tarea escrita </w:t>
            </w:r>
            <w:r>
              <w:rPr>
                <w:sz w:val="22"/>
                <w:szCs w:val="22"/>
              </w:rPr>
              <w:t>+ Libro Ejercicios</w:t>
            </w: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1</w:t>
            </w:r>
          </w:p>
        </w:tc>
        <w:tc>
          <w:tcPr>
            <w:tcW w:w="5850" w:type="dxa"/>
          </w:tcPr>
          <w:p w:rsidR="006476BE" w:rsidRPr="00201F00" w:rsidRDefault="006476BE" w:rsidP="008E6D1C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 w:rsidR="00A96279" w:rsidRPr="00201F00">
              <w:rPr>
                <w:color w:val="4F81BD" w:themeColor="accent1"/>
                <w:sz w:val="22"/>
                <w:szCs w:val="22"/>
                <w:lang w:val="es-US"/>
              </w:rPr>
              <w:t>Idea Principal</w:t>
            </w: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1, Lección 1)</w:t>
            </w:r>
          </w:p>
          <w:p w:rsidR="006476BE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*</w:t>
            </w:r>
            <w:r w:rsidR="00A96279">
              <w:rPr>
                <w:sz w:val="22"/>
                <w:szCs w:val="22"/>
                <w:lang w:val="es-US"/>
              </w:rPr>
              <w:t>Resumir</w:t>
            </w:r>
            <w:r w:rsidRPr="00E529FA">
              <w:rPr>
                <w:sz w:val="22"/>
                <w:szCs w:val="22"/>
                <w:lang w:val="es-US"/>
              </w:rPr>
              <w:t xml:space="preserve"> </w:t>
            </w:r>
            <w:r w:rsidRPr="00E529FA">
              <w:rPr>
                <w:b/>
                <w:sz w:val="22"/>
                <w:szCs w:val="22"/>
                <w:lang w:val="es-US"/>
              </w:rPr>
              <w:t>(Unidad 1, Lección 2)</w:t>
            </w:r>
          </w:p>
          <w:p w:rsidR="00CD69EF" w:rsidRDefault="00CD69EF" w:rsidP="00CD69EF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*</w:t>
            </w:r>
            <w:r>
              <w:rPr>
                <w:sz w:val="22"/>
                <w:szCs w:val="22"/>
                <w:lang w:val="es-US"/>
              </w:rPr>
              <w:t>Determinar Secuencia</w:t>
            </w:r>
            <w:r w:rsidRPr="00E529FA">
              <w:rPr>
                <w:sz w:val="22"/>
                <w:szCs w:val="22"/>
                <w:lang w:val="es-US"/>
              </w:rPr>
              <w:t xml:space="preserve"> </w:t>
            </w:r>
            <w:r>
              <w:rPr>
                <w:b/>
                <w:sz w:val="22"/>
                <w:szCs w:val="22"/>
                <w:lang w:val="es-US"/>
              </w:rPr>
              <w:t>(Unidad 1, Lección 3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6476BE" w:rsidRPr="00E529FA" w:rsidRDefault="00CD69EF" w:rsidP="00E802AE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*</w:t>
            </w:r>
            <w:r>
              <w:rPr>
                <w:sz w:val="22"/>
                <w:szCs w:val="22"/>
                <w:lang w:val="es-US"/>
              </w:rPr>
              <w:t>Categorizar</w:t>
            </w:r>
            <w:r w:rsidRPr="00E529FA">
              <w:rPr>
                <w:sz w:val="22"/>
                <w:szCs w:val="22"/>
                <w:lang w:val="es-US"/>
              </w:rPr>
              <w:t xml:space="preserve"> </w:t>
            </w:r>
            <w:r>
              <w:rPr>
                <w:b/>
                <w:sz w:val="22"/>
                <w:szCs w:val="22"/>
                <w:lang w:val="es-US"/>
              </w:rPr>
              <w:t>(Unidad 1, Lección 3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</w:tc>
        <w:tc>
          <w:tcPr>
            <w:tcW w:w="2048" w:type="dxa"/>
          </w:tcPr>
          <w:p w:rsidR="00A96279" w:rsidRPr="00E529FA" w:rsidRDefault="00501F98" w:rsidP="00A96279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Trae un texto e identifica la</w:t>
            </w:r>
            <w:bookmarkStart w:id="0" w:name="_GoBack"/>
            <w:bookmarkEnd w:id="0"/>
            <w:r w:rsidR="006476BE">
              <w:rPr>
                <w:sz w:val="22"/>
                <w:szCs w:val="22"/>
                <w:lang w:val="es-US"/>
              </w:rPr>
              <w:t xml:space="preserve"> idea principal y detalles para apoyar la idea principal.</w:t>
            </w:r>
            <w:r w:rsidR="00A96279">
              <w:rPr>
                <w:sz w:val="22"/>
                <w:szCs w:val="22"/>
                <w:lang w:val="es-US"/>
              </w:rPr>
              <w:t xml:space="preserve"> </w:t>
            </w: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2</w:t>
            </w:r>
          </w:p>
        </w:tc>
        <w:tc>
          <w:tcPr>
            <w:tcW w:w="5850" w:type="dxa"/>
          </w:tcPr>
          <w:p w:rsidR="00CD69EF" w:rsidRPr="00EC1296" w:rsidRDefault="00CD69EF" w:rsidP="00CD69EF">
            <w:pPr>
              <w:rPr>
                <w:b/>
                <w:color w:val="548DD4" w:themeColor="text2" w:themeTint="99"/>
                <w:sz w:val="22"/>
                <w:szCs w:val="22"/>
                <w:lang w:val="es-US"/>
              </w:rPr>
            </w:pPr>
            <w:r w:rsidRPr="00EC1296">
              <w:rPr>
                <w:color w:val="548DD4" w:themeColor="text2" w:themeTint="99"/>
                <w:sz w:val="22"/>
                <w:szCs w:val="22"/>
                <w:lang w:val="es-US"/>
              </w:rPr>
              <w:t xml:space="preserve">*Identificar causa y efecto </w:t>
            </w:r>
            <w:r w:rsidRPr="00EC1296">
              <w:rPr>
                <w:b/>
                <w:color w:val="548DD4" w:themeColor="text2" w:themeTint="99"/>
                <w:sz w:val="22"/>
                <w:szCs w:val="22"/>
                <w:lang w:val="es-US"/>
              </w:rPr>
              <w:t>(Unidad 1, Lección 5)</w:t>
            </w:r>
          </w:p>
          <w:p w:rsidR="00CD69EF" w:rsidRDefault="00CD69EF" w:rsidP="00CD69EF">
            <w:pPr>
              <w:rPr>
                <w:b/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*Identificar causa y efecto en ficción </w:t>
            </w:r>
            <w:r>
              <w:rPr>
                <w:b/>
                <w:sz w:val="22"/>
                <w:szCs w:val="22"/>
                <w:lang w:val="es-US"/>
              </w:rPr>
              <w:t>(Unidad 1, Lección 14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CD69EF" w:rsidRPr="00201F00" w:rsidRDefault="00CD69EF" w:rsidP="00CD69EF">
            <w:pPr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*Comparar y contrastar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1, Lección 6)</w:t>
            </w:r>
          </w:p>
          <w:p w:rsidR="00CD69EF" w:rsidRPr="00EC1296" w:rsidRDefault="00CD69EF" w:rsidP="00CD69EF">
            <w:pPr>
              <w:rPr>
                <w:b/>
                <w:color w:val="000000" w:themeColor="text1"/>
                <w:sz w:val="22"/>
                <w:szCs w:val="22"/>
                <w:lang w:val="es-US"/>
              </w:rPr>
            </w:pPr>
            <w:r w:rsidRPr="00EC1296">
              <w:rPr>
                <w:color w:val="000000" w:themeColor="text1"/>
                <w:sz w:val="22"/>
                <w:szCs w:val="22"/>
                <w:lang w:val="es-US"/>
              </w:rPr>
              <w:t xml:space="preserve">*Comparar y contrastar en ficción </w:t>
            </w:r>
            <w:r w:rsidRPr="00EC1296">
              <w:rPr>
                <w:b/>
                <w:color w:val="000000" w:themeColor="text1"/>
                <w:sz w:val="22"/>
                <w:szCs w:val="22"/>
                <w:lang w:val="es-US"/>
              </w:rPr>
              <w:t>(Unidad 1, Lección 15)</w:t>
            </w:r>
          </w:p>
        </w:tc>
        <w:tc>
          <w:tcPr>
            <w:tcW w:w="2048" w:type="dxa"/>
          </w:tcPr>
          <w:p w:rsidR="006476BE" w:rsidRPr="00E529FA" w:rsidRDefault="006476BE" w:rsidP="004A408B">
            <w:pPr>
              <w:ind w:left="72"/>
              <w:rPr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Escribir</w:t>
            </w:r>
            <w:r>
              <w:rPr>
                <w:sz w:val="22"/>
                <w:szCs w:val="22"/>
                <w:lang w:val="es-US"/>
              </w:rPr>
              <w:t xml:space="preserve"> un párrafo </w:t>
            </w:r>
            <w:r w:rsidR="004A408B">
              <w:rPr>
                <w:sz w:val="22"/>
                <w:szCs w:val="22"/>
                <w:lang w:val="es-US"/>
              </w:rPr>
              <w:t>comparando y contrastando dos textos</w:t>
            </w: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3</w:t>
            </w:r>
          </w:p>
        </w:tc>
        <w:tc>
          <w:tcPr>
            <w:tcW w:w="5850" w:type="dxa"/>
          </w:tcPr>
          <w:p w:rsidR="00CD69EF" w:rsidRPr="00B506C4" w:rsidRDefault="00B506C4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*Determinar punto de vista del autor</w:t>
            </w:r>
            <w:r w:rsidRPr="00B506C4">
              <w:rPr>
                <w:sz w:val="22"/>
                <w:szCs w:val="22"/>
                <w:lang w:val="es-US"/>
              </w:rPr>
              <w:t xml:space="preserve"> </w:t>
            </w:r>
            <w:r>
              <w:rPr>
                <w:b/>
                <w:sz w:val="22"/>
                <w:szCs w:val="22"/>
                <w:lang w:val="es-US"/>
              </w:rPr>
              <w:t>(Unidad 1, Lección 7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B506C4" w:rsidRDefault="00B506C4" w:rsidP="00B506C4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*Determinar el punto de vista en la narrativa </w:t>
            </w:r>
            <w:r>
              <w:rPr>
                <w:b/>
                <w:sz w:val="22"/>
                <w:szCs w:val="22"/>
                <w:lang w:val="es-US"/>
              </w:rPr>
              <w:t>(Unidad 1, Lección 20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201F00" w:rsidRDefault="00201F00" w:rsidP="00B506C4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*Determinar el propósito del autor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Lección 1)</w:t>
            </w:r>
          </w:p>
          <w:p w:rsidR="00201F00" w:rsidRPr="00201F00" w:rsidRDefault="00201F00" w:rsidP="00B506C4">
            <w:pPr>
              <w:ind w:left="162" w:hanging="162"/>
              <w:rPr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*Analizar los elementos de persuasi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 xml:space="preserve">ón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n 2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6476BE" w:rsidRDefault="006476BE" w:rsidP="00B506C4">
            <w:pPr>
              <w:ind w:left="162" w:hanging="162"/>
              <w:rPr>
                <w:sz w:val="22"/>
                <w:szCs w:val="22"/>
                <w:lang w:val="es-US"/>
              </w:rPr>
            </w:pPr>
          </w:p>
          <w:p w:rsidR="00C71D90" w:rsidRPr="00C71D90" w:rsidRDefault="00C71D90" w:rsidP="00C71D90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C71D90">
              <w:rPr>
                <w:sz w:val="22"/>
                <w:szCs w:val="22"/>
                <w:lang w:val="es-US"/>
              </w:rPr>
              <w:t xml:space="preserve">*Identificar el tema </w:t>
            </w:r>
            <w:r w:rsidRPr="00C71D90">
              <w:rPr>
                <w:b/>
                <w:sz w:val="22"/>
                <w:szCs w:val="22"/>
                <w:lang w:val="es-US"/>
              </w:rPr>
              <w:t>(Unidad 1, Lecci</w:t>
            </w:r>
            <w:r>
              <w:rPr>
                <w:b/>
                <w:sz w:val="22"/>
                <w:szCs w:val="22"/>
                <w:lang w:val="es-US"/>
              </w:rPr>
              <w:t xml:space="preserve">ón </w:t>
            </w:r>
            <w:r w:rsidRPr="00C71D90">
              <w:rPr>
                <w:b/>
                <w:sz w:val="22"/>
                <w:szCs w:val="22"/>
                <w:lang w:val="es-US"/>
              </w:rPr>
              <w:t>22)</w:t>
            </w:r>
          </w:p>
          <w:p w:rsidR="00C71D90" w:rsidRPr="00B506C4" w:rsidRDefault="00C71D90" w:rsidP="00B506C4">
            <w:pPr>
              <w:ind w:left="162" w:hanging="162"/>
              <w:rPr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6476BE" w:rsidP="009B20E3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Escribir </w:t>
            </w:r>
            <w:r w:rsidR="009B20E3">
              <w:rPr>
                <w:sz w:val="22"/>
                <w:szCs w:val="22"/>
                <w:lang w:val="es-US"/>
              </w:rPr>
              <w:t>dos párrafos con puntos de vista opuestos usando razones para sustentar cada argumento.</w:t>
            </w: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4</w:t>
            </w:r>
          </w:p>
        </w:tc>
        <w:tc>
          <w:tcPr>
            <w:tcW w:w="5850" w:type="dxa"/>
          </w:tcPr>
          <w:p w:rsidR="00201F00" w:rsidRPr="00201F00" w:rsidRDefault="00201F00" w:rsidP="00201F00">
            <w:pPr>
              <w:rPr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*Identificar evidencias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Lección 3)</w:t>
            </w:r>
          </w:p>
          <w:p w:rsidR="00201F00" w:rsidRPr="00E529FA" w:rsidRDefault="00201F00" w:rsidP="00201F00">
            <w:pPr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 xml:space="preserve">*Hacer inferencias </w:t>
            </w:r>
            <w:r>
              <w:rPr>
                <w:b/>
                <w:sz w:val="22"/>
                <w:szCs w:val="22"/>
                <w:lang w:val="es-US"/>
              </w:rPr>
              <w:t>(Unidad 1, Lección 8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201F00" w:rsidRDefault="00201F00" w:rsidP="00201F00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 xml:space="preserve">*Hacer inferencias </w:t>
            </w:r>
            <w:r>
              <w:rPr>
                <w:sz w:val="22"/>
                <w:szCs w:val="22"/>
                <w:lang w:val="es-US"/>
              </w:rPr>
              <w:t xml:space="preserve">en la ficción </w:t>
            </w:r>
            <w:r>
              <w:rPr>
                <w:b/>
                <w:sz w:val="22"/>
                <w:szCs w:val="22"/>
                <w:lang w:val="es-US"/>
              </w:rPr>
              <w:t>(Unidad 1, Lección 21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B506C4" w:rsidRDefault="00B506C4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</w:p>
          <w:p w:rsidR="002B2F90" w:rsidRDefault="002B2F90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(</w:t>
            </w:r>
            <w:proofErr w:type="gramStart"/>
            <w:r>
              <w:rPr>
                <w:sz w:val="22"/>
                <w:szCs w:val="22"/>
                <w:lang w:val="es-US"/>
              </w:rPr>
              <w:t>brevemente</w:t>
            </w:r>
            <w:proofErr w:type="gramEnd"/>
            <w:r>
              <w:rPr>
                <w:sz w:val="22"/>
                <w:szCs w:val="22"/>
                <w:lang w:val="es-US"/>
              </w:rPr>
              <w:t>:)</w:t>
            </w:r>
          </w:p>
          <w:p w:rsidR="00201F00" w:rsidRPr="00201F00" w:rsidRDefault="00201F00" w:rsidP="00201F00">
            <w:pPr>
              <w:ind w:left="162" w:hanging="162"/>
              <w:rPr>
                <w:i/>
                <w:sz w:val="22"/>
                <w:szCs w:val="22"/>
                <w:lang w:val="es-US"/>
              </w:rPr>
            </w:pPr>
            <w:r w:rsidRPr="00201F00">
              <w:rPr>
                <w:i/>
                <w:sz w:val="22"/>
                <w:szCs w:val="22"/>
                <w:lang w:val="es-US"/>
              </w:rPr>
              <w:t xml:space="preserve">*Analizar estilo y tono </w:t>
            </w:r>
            <w:r w:rsidRPr="00201F00">
              <w:rPr>
                <w:b/>
                <w:i/>
                <w:sz w:val="22"/>
                <w:szCs w:val="22"/>
                <w:lang w:val="es-US"/>
              </w:rPr>
              <w:t>(Unidad 1, Lección 9)</w:t>
            </w:r>
          </w:p>
          <w:p w:rsidR="00B506C4" w:rsidRPr="00201F00" w:rsidRDefault="00B506C4" w:rsidP="008E6D1C">
            <w:pPr>
              <w:ind w:left="162" w:hanging="162"/>
              <w:rPr>
                <w:i/>
                <w:sz w:val="22"/>
                <w:szCs w:val="22"/>
                <w:lang w:val="es-US"/>
              </w:rPr>
            </w:pPr>
            <w:r w:rsidRPr="00201F00">
              <w:rPr>
                <w:i/>
                <w:sz w:val="22"/>
                <w:szCs w:val="22"/>
                <w:lang w:val="es-US"/>
              </w:rPr>
              <w:t xml:space="preserve">*Analizar los elementos de la trama ficción </w:t>
            </w:r>
            <w:r w:rsidRPr="00201F00">
              <w:rPr>
                <w:b/>
                <w:i/>
                <w:sz w:val="22"/>
                <w:szCs w:val="22"/>
                <w:lang w:val="es-US"/>
              </w:rPr>
              <w:t>(Unidad 1, Lección 16)</w:t>
            </w:r>
          </w:p>
          <w:p w:rsidR="006476BE" w:rsidRPr="00201F00" w:rsidRDefault="006476BE" w:rsidP="00B506C4">
            <w:pPr>
              <w:rPr>
                <w:i/>
                <w:sz w:val="22"/>
                <w:szCs w:val="22"/>
                <w:lang w:val="es-US"/>
              </w:rPr>
            </w:pPr>
            <w:r w:rsidRPr="00201F00">
              <w:rPr>
                <w:i/>
                <w:sz w:val="22"/>
                <w:szCs w:val="22"/>
                <w:lang w:val="es-US"/>
              </w:rPr>
              <w:t>*</w:t>
            </w:r>
            <w:r w:rsidR="00B506C4" w:rsidRPr="00201F00">
              <w:rPr>
                <w:i/>
                <w:sz w:val="22"/>
                <w:szCs w:val="22"/>
                <w:lang w:val="es-US"/>
              </w:rPr>
              <w:t xml:space="preserve">Analizar personajes </w:t>
            </w:r>
            <w:r w:rsidR="00B506C4" w:rsidRPr="00201F00">
              <w:rPr>
                <w:b/>
                <w:i/>
                <w:sz w:val="22"/>
                <w:szCs w:val="22"/>
                <w:lang w:val="es-US"/>
              </w:rPr>
              <w:t>(Unidad 1, Lección 17)</w:t>
            </w:r>
          </w:p>
          <w:p w:rsidR="00B506C4" w:rsidRPr="00201F00" w:rsidRDefault="00B506C4" w:rsidP="00B506C4">
            <w:pPr>
              <w:rPr>
                <w:i/>
                <w:sz w:val="22"/>
                <w:szCs w:val="22"/>
                <w:lang w:val="es-US"/>
              </w:rPr>
            </w:pPr>
            <w:r w:rsidRPr="00201F00">
              <w:rPr>
                <w:i/>
                <w:sz w:val="22"/>
                <w:szCs w:val="22"/>
                <w:lang w:val="es-US"/>
              </w:rPr>
              <w:t xml:space="preserve">*Analizar el entorno </w:t>
            </w:r>
            <w:r w:rsidRPr="00201F00">
              <w:rPr>
                <w:b/>
                <w:i/>
                <w:sz w:val="22"/>
                <w:szCs w:val="22"/>
                <w:lang w:val="es-US"/>
              </w:rPr>
              <w:t>(Unidad 1, Lección 18)</w:t>
            </w:r>
          </w:p>
          <w:p w:rsidR="006476BE" w:rsidRPr="00E529FA" w:rsidRDefault="00B506C4" w:rsidP="00B506C4">
            <w:pPr>
              <w:rPr>
                <w:sz w:val="22"/>
                <w:szCs w:val="22"/>
                <w:lang w:val="es-US"/>
              </w:rPr>
            </w:pPr>
            <w:r w:rsidRPr="00201F00">
              <w:rPr>
                <w:i/>
                <w:sz w:val="22"/>
                <w:szCs w:val="22"/>
                <w:lang w:val="es-US"/>
              </w:rPr>
              <w:t xml:space="preserve">*Interpretar lenguaje figurado </w:t>
            </w:r>
            <w:r w:rsidRPr="00201F00">
              <w:rPr>
                <w:b/>
                <w:i/>
                <w:sz w:val="22"/>
                <w:szCs w:val="22"/>
                <w:lang w:val="es-US"/>
              </w:rPr>
              <w:t>(Unidad 1, Lección 19)</w:t>
            </w:r>
          </w:p>
        </w:tc>
        <w:tc>
          <w:tcPr>
            <w:tcW w:w="2048" w:type="dxa"/>
          </w:tcPr>
          <w:p w:rsidR="006476BE" w:rsidRPr="00E529FA" w:rsidRDefault="004A408B" w:rsidP="00201F00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Escribir un párrafo en donde se </w:t>
            </w:r>
            <w:r w:rsidR="002B2F90">
              <w:rPr>
                <w:sz w:val="22"/>
                <w:szCs w:val="22"/>
                <w:lang w:val="es-US"/>
              </w:rPr>
              <w:t>c</w:t>
            </w:r>
            <w:r>
              <w:rPr>
                <w:sz w:val="22"/>
                <w:szCs w:val="22"/>
                <w:lang w:val="es-US"/>
              </w:rPr>
              <w:t xml:space="preserve">ompare y se contraste </w:t>
            </w:r>
            <w:r w:rsidR="00201F00">
              <w:rPr>
                <w:sz w:val="22"/>
                <w:szCs w:val="22"/>
                <w:lang w:val="es-US"/>
              </w:rPr>
              <w:t>evidencias</w:t>
            </w:r>
            <w:r>
              <w:rPr>
                <w:sz w:val="22"/>
                <w:szCs w:val="22"/>
                <w:lang w:val="es-US"/>
              </w:rPr>
              <w:t xml:space="preserve"> en dos textos</w:t>
            </w: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5</w:t>
            </w:r>
          </w:p>
        </w:tc>
        <w:tc>
          <w:tcPr>
            <w:tcW w:w="5850" w:type="dxa"/>
          </w:tcPr>
          <w:p w:rsidR="006476BE" w:rsidRDefault="006476BE" w:rsidP="008E6D1C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 w:rsidR="00B506C4" w:rsidRPr="00201F00">
              <w:rPr>
                <w:color w:val="4F81BD" w:themeColor="accent1"/>
                <w:sz w:val="22"/>
                <w:szCs w:val="22"/>
                <w:lang w:val="es-US"/>
              </w:rPr>
              <w:t>Sacar conclusiones</w:t>
            </w: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1, Lección 1</w:t>
            </w:r>
            <w:r w:rsidR="00B506C4"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0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201F00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>Estructura de argumentos</w:t>
            </w: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Lección 7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201F00" w:rsidRDefault="00201F00" w:rsidP="004B6916">
            <w:pPr>
              <w:rPr>
                <w:sz w:val="22"/>
                <w:szCs w:val="22"/>
                <w:lang w:val="es-US"/>
              </w:rPr>
            </w:pPr>
          </w:p>
          <w:p w:rsidR="00201F00" w:rsidRDefault="00201F00" w:rsidP="00B506C4">
            <w:pPr>
              <w:ind w:left="162" w:hanging="16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(brevemente)</w:t>
            </w:r>
          </w:p>
          <w:p w:rsidR="00B506C4" w:rsidRPr="004B6916" w:rsidRDefault="006476BE" w:rsidP="00B506C4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4B6916">
              <w:rPr>
                <w:i/>
                <w:sz w:val="22"/>
                <w:szCs w:val="22"/>
                <w:lang w:val="es-US"/>
              </w:rPr>
              <w:t>*</w:t>
            </w:r>
            <w:r w:rsidR="00B506C4" w:rsidRPr="004B6916">
              <w:rPr>
                <w:i/>
                <w:sz w:val="22"/>
                <w:szCs w:val="22"/>
                <w:lang w:val="es-US"/>
              </w:rPr>
              <w:t xml:space="preserve">Sacar conclusiones en la ficción </w:t>
            </w:r>
            <w:r w:rsidR="00B506C4" w:rsidRPr="004B6916">
              <w:rPr>
                <w:b/>
                <w:i/>
                <w:sz w:val="22"/>
                <w:szCs w:val="22"/>
                <w:lang w:val="es-US"/>
              </w:rPr>
              <w:t>(Unidad 1, Lección 23)</w:t>
            </w:r>
          </w:p>
          <w:p w:rsidR="00B506C4" w:rsidRPr="004B6916" w:rsidRDefault="00B506C4" w:rsidP="00B506C4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4B6916">
              <w:rPr>
                <w:i/>
                <w:sz w:val="22"/>
                <w:szCs w:val="22"/>
                <w:lang w:val="es-US"/>
              </w:rPr>
              <w:t xml:space="preserve">*Hacer generalizaciones </w:t>
            </w:r>
            <w:r w:rsidRPr="004B6916">
              <w:rPr>
                <w:b/>
                <w:i/>
                <w:sz w:val="22"/>
                <w:szCs w:val="22"/>
                <w:lang w:val="es-US"/>
              </w:rPr>
              <w:t>(Unidad 1, Lección 11)</w:t>
            </w:r>
          </w:p>
          <w:p w:rsidR="00B506C4" w:rsidRDefault="00B506C4" w:rsidP="00E802AE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4B6916">
              <w:rPr>
                <w:i/>
                <w:sz w:val="22"/>
                <w:szCs w:val="22"/>
                <w:lang w:val="es-US"/>
              </w:rPr>
              <w:t xml:space="preserve">*Sintetizar información </w:t>
            </w:r>
            <w:r w:rsidRPr="004B6916">
              <w:rPr>
                <w:b/>
                <w:i/>
                <w:sz w:val="22"/>
                <w:szCs w:val="22"/>
                <w:lang w:val="es-US"/>
              </w:rPr>
              <w:t>(Unidad 1, Lección 12)</w:t>
            </w:r>
          </w:p>
          <w:p w:rsidR="00D04A7B" w:rsidRPr="00E529FA" w:rsidRDefault="00D04A7B" w:rsidP="00E802AE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Leer </w:t>
            </w:r>
            <w:r w:rsidRPr="009B20E3">
              <w:rPr>
                <w:b/>
                <w:sz w:val="22"/>
                <w:szCs w:val="22"/>
                <w:lang w:val="es-US"/>
              </w:rPr>
              <w:t>Unidad 3 Lección 1 y 2.</w:t>
            </w:r>
            <w:r>
              <w:rPr>
                <w:sz w:val="22"/>
                <w:szCs w:val="22"/>
                <w:lang w:val="es-US"/>
              </w:rPr>
              <w:t xml:space="preserve"> Pedir que escriban una tesis comparando dos </w:t>
            </w:r>
            <w:r w:rsidR="00201F00">
              <w:rPr>
                <w:sz w:val="22"/>
                <w:szCs w:val="22"/>
                <w:lang w:val="es-US"/>
              </w:rPr>
              <w:t>argumentos.</w:t>
            </w:r>
          </w:p>
          <w:p w:rsidR="006476BE" w:rsidRPr="00E529FA" w:rsidRDefault="006476BE" w:rsidP="008E6D1C">
            <w:pPr>
              <w:ind w:left="72"/>
              <w:rPr>
                <w:sz w:val="22"/>
                <w:szCs w:val="22"/>
                <w:lang w:val="es-US"/>
              </w:rPr>
            </w:pPr>
          </w:p>
        </w:tc>
      </w:tr>
      <w:tr w:rsidR="006476BE" w:rsidRPr="00D04A7B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lastRenderedPageBreak/>
              <w:t>Clase 6</w:t>
            </w:r>
          </w:p>
        </w:tc>
        <w:tc>
          <w:tcPr>
            <w:tcW w:w="5850" w:type="dxa"/>
          </w:tcPr>
          <w:p w:rsidR="00201F00" w:rsidRPr="00201F00" w:rsidRDefault="00201F00" w:rsidP="00201F00">
            <w:pPr>
              <w:rPr>
                <w:color w:val="4F81BD" w:themeColor="accent1"/>
                <w:sz w:val="22"/>
                <w:szCs w:val="22"/>
                <w:lang w:val="es-US"/>
              </w:rPr>
            </w:pP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>*Identificar evidencias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 xml:space="preserve"> incorrecta </w:t>
            </w:r>
            <w:r w:rsidRPr="00201F00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n 5</w:t>
            </w:r>
            <w:r w:rsidRPr="00201F00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*Comparar argumentos opuestos 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3, Lección 1)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*Desarrollar una tesis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3, Lección 2)</w:t>
            </w:r>
          </w:p>
          <w:p w:rsidR="004B6916" w:rsidRDefault="004B6916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</w:p>
          <w:p w:rsidR="004B6916" w:rsidRDefault="004B6916" w:rsidP="008E6D1C">
            <w:pPr>
              <w:ind w:left="162" w:hanging="16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(brevemente)</w:t>
            </w:r>
          </w:p>
          <w:p w:rsidR="00B506C4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*</w:t>
            </w:r>
            <w:r w:rsidR="00B506C4">
              <w:rPr>
                <w:sz w:val="22"/>
                <w:szCs w:val="22"/>
                <w:lang w:val="es-US"/>
              </w:rPr>
              <w:t>Usar claves del contexto</w:t>
            </w:r>
            <w:r w:rsidRPr="00E529FA">
              <w:rPr>
                <w:sz w:val="22"/>
                <w:szCs w:val="22"/>
                <w:lang w:val="es-US"/>
              </w:rPr>
              <w:t xml:space="preserve"> </w:t>
            </w:r>
            <w:r w:rsidR="00B506C4">
              <w:rPr>
                <w:b/>
                <w:sz w:val="22"/>
                <w:szCs w:val="22"/>
                <w:lang w:val="es-US"/>
              </w:rPr>
              <w:t>(Unidad 1, Lección 13)</w:t>
            </w:r>
          </w:p>
          <w:p w:rsidR="002B2F90" w:rsidRPr="004B6916" w:rsidRDefault="006476BE" w:rsidP="004B6916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  <w:r w:rsidRPr="00E529FA">
              <w:rPr>
                <w:sz w:val="22"/>
                <w:szCs w:val="22"/>
                <w:lang w:val="es-US"/>
              </w:rPr>
              <w:t>*</w:t>
            </w:r>
            <w:r w:rsidR="00B506C4">
              <w:rPr>
                <w:sz w:val="22"/>
                <w:szCs w:val="22"/>
                <w:lang w:val="es-US"/>
              </w:rPr>
              <w:t xml:space="preserve">Aplicar ideas </w:t>
            </w:r>
            <w:r w:rsidRPr="00E529FA">
              <w:rPr>
                <w:sz w:val="22"/>
                <w:szCs w:val="22"/>
                <w:lang w:val="es-US"/>
              </w:rPr>
              <w:t xml:space="preserve"> </w:t>
            </w:r>
            <w:r w:rsidR="00B506C4">
              <w:rPr>
                <w:b/>
                <w:sz w:val="22"/>
                <w:szCs w:val="22"/>
                <w:lang w:val="es-US"/>
              </w:rPr>
              <w:t>(Unidad 1, Lección 24</w:t>
            </w:r>
            <w:r w:rsidRPr="00E529FA">
              <w:rPr>
                <w:b/>
                <w:sz w:val="22"/>
                <w:szCs w:val="22"/>
                <w:lang w:val="es-US"/>
              </w:rPr>
              <w:t>)</w:t>
            </w:r>
          </w:p>
          <w:p w:rsidR="004A408B" w:rsidRPr="00E529FA" w:rsidRDefault="004A408B" w:rsidP="004B6916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 w:rsidRPr="00501F98">
              <w:rPr>
                <w:b/>
                <w:sz w:val="22"/>
                <w:szCs w:val="22"/>
                <w:lang w:val="es-US"/>
              </w:rPr>
              <w:t>Ensayo 1</w:t>
            </w:r>
            <w:r>
              <w:rPr>
                <w:sz w:val="22"/>
                <w:szCs w:val="22"/>
                <w:lang w:val="es-US"/>
              </w:rPr>
              <w:t xml:space="preserve"> (énfasis en la tesis: una oraci</w:t>
            </w:r>
            <w:r w:rsidR="00201F00">
              <w:rPr>
                <w:sz w:val="22"/>
                <w:szCs w:val="22"/>
                <w:lang w:val="es-US"/>
              </w:rPr>
              <w:t>ón al final de la introducción</w:t>
            </w:r>
            <w:r>
              <w:rPr>
                <w:sz w:val="22"/>
                <w:szCs w:val="22"/>
                <w:lang w:val="es-US"/>
              </w:rPr>
              <w:t xml:space="preserve"> </w:t>
            </w:r>
          </w:p>
        </w:tc>
      </w:tr>
      <w:tr w:rsidR="006476BE" w:rsidRPr="00A96279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7</w:t>
            </w:r>
          </w:p>
        </w:tc>
        <w:tc>
          <w:tcPr>
            <w:tcW w:w="5850" w:type="dxa"/>
          </w:tcPr>
          <w:p w:rsid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 w:rsidR="00EC1296">
              <w:rPr>
                <w:color w:val="4F81BD" w:themeColor="accent1"/>
                <w:sz w:val="22"/>
                <w:szCs w:val="22"/>
                <w:lang w:val="es-US"/>
              </w:rPr>
              <w:t>Definir puntos y recopilar evidencia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, Lección 3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>Planificar una respuesta extendida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, Lección 4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>Escribir introducción y conclusión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, Lección 5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</w:p>
          <w:p w:rsidR="008211F3" w:rsidRPr="008211F3" w:rsidRDefault="008211F3" w:rsidP="008211F3">
            <w:pPr>
              <w:ind w:left="162" w:hanging="162"/>
              <w:rPr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>(brevemente)</w:t>
            </w:r>
          </w:p>
          <w:p w:rsidR="008211F3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*Evidencia incorrecta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5)</w:t>
            </w:r>
          </w:p>
          <w:p w:rsidR="008211F3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*Evidencia válida e inválida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6)</w:t>
            </w:r>
          </w:p>
          <w:p w:rsidR="004B6916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*Recursos retóricos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8)</w:t>
            </w:r>
          </w:p>
          <w:p w:rsidR="006476BE" w:rsidRPr="00E529FA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Ensayo 2 </w:t>
            </w:r>
          </w:p>
        </w:tc>
      </w:tr>
      <w:tr w:rsidR="006476BE" w:rsidRPr="00A96279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8</w:t>
            </w:r>
          </w:p>
        </w:tc>
        <w:tc>
          <w:tcPr>
            <w:tcW w:w="5850" w:type="dxa"/>
          </w:tcPr>
          <w:p w:rsid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*Comparar y contrastar textos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2, Lección 9)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*Comparar y contrastar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 xml:space="preserve"> formatos diferentes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10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>Redactar una respuesta extendida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, Lección 6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6476BE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  <w:p w:rsidR="008211F3" w:rsidRPr="008211F3" w:rsidRDefault="008211F3" w:rsidP="008211F3">
            <w:pPr>
              <w:ind w:left="162" w:hanging="162"/>
              <w:rPr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>(brevemente, continuación)</w:t>
            </w:r>
          </w:p>
          <w:p w:rsidR="008211F3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*Evidencia incorrecta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5)</w:t>
            </w:r>
          </w:p>
          <w:p w:rsidR="008211F3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*Evidencia válida e inválida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6)</w:t>
            </w:r>
          </w:p>
          <w:p w:rsidR="008211F3" w:rsidRPr="008211F3" w:rsidRDefault="008211F3" w:rsidP="008211F3">
            <w:pPr>
              <w:ind w:left="162" w:hanging="162"/>
              <w:rPr>
                <w:b/>
                <w:i/>
                <w:sz w:val="22"/>
                <w:szCs w:val="22"/>
                <w:lang w:val="es-US"/>
              </w:rPr>
            </w:pPr>
            <w:r w:rsidRPr="008211F3">
              <w:rPr>
                <w:i/>
                <w:sz w:val="22"/>
                <w:szCs w:val="22"/>
                <w:lang w:val="es-US"/>
              </w:rPr>
              <w:t xml:space="preserve">*Recursos retóricos </w:t>
            </w:r>
            <w:r w:rsidRPr="008211F3">
              <w:rPr>
                <w:b/>
                <w:i/>
                <w:sz w:val="22"/>
                <w:szCs w:val="22"/>
                <w:lang w:val="es-US"/>
              </w:rPr>
              <w:t>(Unidad 2, Lección 8)</w:t>
            </w:r>
          </w:p>
          <w:p w:rsidR="008211F3" w:rsidRPr="00E529FA" w:rsidRDefault="008211F3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Ensayo 3</w:t>
            </w:r>
          </w:p>
        </w:tc>
      </w:tr>
      <w:tr w:rsidR="006476BE" w:rsidRPr="00A96279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9</w:t>
            </w:r>
          </w:p>
        </w:tc>
        <w:tc>
          <w:tcPr>
            <w:tcW w:w="5850" w:type="dxa"/>
          </w:tcPr>
          <w:p w:rsid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*Comparar y contrastar textos</w:t>
            </w:r>
            <w:r w:rsidR="008211F3">
              <w:rPr>
                <w:color w:val="4F81BD" w:themeColor="accent1"/>
                <w:sz w:val="22"/>
                <w:szCs w:val="22"/>
                <w:lang w:val="es-US"/>
              </w:rPr>
              <w:t xml:space="preserve"> diferentes 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 w:rsidR="008211F3">
              <w:rPr>
                <w:b/>
                <w:color w:val="4F81BD" w:themeColor="accent1"/>
                <w:sz w:val="22"/>
                <w:szCs w:val="22"/>
                <w:lang w:val="es-US"/>
              </w:rPr>
              <w:t>10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*Comparar y contrastar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 xml:space="preserve"> formatos diferentes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10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4B6916" w:rsidRPr="004B6916" w:rsidRDefault="004B6916" w:rsidP="004B6916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>*</w:t>
            </w:r>
            <w:r>
              <w:rPr>
                <w:color w:val="4F81BD" w:themeColor="accent1"/>
                <w:sz w:val="22"/>
                <w:szCs w:val="22"/>
                <w:lang w:val="es-US"/>
              </w:rPr>
              <w:t>Revisar la respuesta extendida</w:t>
            </w: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(Unidad 3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, Lección 7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6476BE" w:rsidRPr="00E529FA" w:rsidRDefault="006476BE" w:rsidP="004B6916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Ensayo 4</w:t>
            </w:r>
          </w:p>
        </w:tc>
      </w:tr>
      <w:tr w:rsidR="006476BE" w:rsidRPr="00A96279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10</w:t>
            </w:r>
          </w:p>
        </w:tc>
        <w:tc>
          <w:tcPr>
            <w:tcW w:w="5850" w:type="dxa"/>
          </w:tcPr>
          <w:p w:rsidR="008211F3" w:rsidRDefault="008211F3" w:rsidP="008211F3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*Comparar y contrastar textos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11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8211F3" w:rsidRDefault="008211F3" w:rsidP="008211F3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*Comparar y contrastar textos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12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8211F3" w:rsidRDefault="008211F3" w:rsidP="008211F3">
            <w:pPr>
              <w:ind w:left="162" w:hanging="162"/>
              <w:rPr>
                <w:b/>
                <w:color w:val="4F81BD" w:themeColor="accent1"/>
                <w:sz w:val="22"/>
                <w:szCs w:val="22"/>
                <w:lang w:val="es-US"/>
              </w:rPr>
            </w:pPr>
            <w:r w:rsidRPr="004B6916">
              <w:rPr>
                <w:color w:val="4F81BD" w:themeColor="accent1"/>
                <w:sz w:val="22"/>
                <w:szCs w:val="22"/>
                <w:lang w:val="es-US"/>
              </w:rPr>
              <w:t xml:space="preserve">*Comparar y contrastar textos 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 xml:space="preserve">(Unidad 2, Lección </w:t>
            </w:r>
            <w:r>
              <w:rPr>
                <w:b/>
                <w:color w:val="4F81BD" w:themeColor="accent1"/>
                <w:sz w:val="22"/>
                <w:szCs w:val="22"/>
                <w:lang w:val="es-US"/>
              </w:rPr>
              <w:t>13</w:t>
            </w:r>
            <w:r w:rsidRPr="004B6916">
              <w:rPr>
                <w:b/>
                <w:color w:val="4F81BD" w:themeColor="accent1"/>
                <w:sz w:val="22"/>
                <w:szCs w:val="22"/>
                <w:lang w:val="es-US"/>
              </w:rPr>
              <w:t>)</w:t>
            </w:r>
          </w:p>
          <w:p w:rsidR="006476BE" w:rsidRPr="00E529FA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2B2F90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Ensayo 5</w:t>
            </w:r>
          </w:p>
        </w:tc>
      </w:tr>
      <w:tr w:rsidR="006476BE" w:rsidRPr="00A96279" w:rsidTr="00D04A7B">
        <w:tc>
          <w:tcPr>
            <w:tcW w:w="1098" w:type="dxa"/>
          </w:tcPr>
          <w:p w:rsidR="006476BE" w:rsidRPr="00E529FA" w:rsidRDefault="00774CFD" w:rsidP="008E6D1C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Clase 11</w:t>
            </w:r>
          </w:p>
        </w:tc>
        <w:tc>
          <w:tcPr>
            <w:tcW w:w="5850" w:type="dxa"/>
          </w:tcPr>
          <w:p w:rsidR="004B6916" w:rsidRPr="00E529FA" w:rsidRDefault="004B6916" w:rsidP="004B6916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  <w:p w:rsidR="006476BE" w:rsidRPr="00E529FA" w:rsidRDefault="006476BE" w:rsidP="008E6D1C">
            <w:pPr>
              <w:ind w:left="162" w:hanging="162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2048" w:type="dxa"/>
          </w:tcPr>
          <w:p w:rsidR="006476BE" w:rsidRPr="00E529FA" w:rsidRDefault="004B6916" w:rsidP="008E6D1C">
            <w:pPr>
              <w:ind w:left="72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Ensayo 6</w:t>
            </w:r>
          </w:p>
        </w:tc>
      </w:tr>
    </w:tbl>
    <w:p w:rsidR="00746C52" w:rsidRPr="002C723A" w:rsidRDefault="00746C52" w:rsidP="009B20E3">
      <w:pPr>
        <w:rPr>
          <w:sz w:val="22"/>
          <w:szCs w:val="22"/>
          <w:lang w:val="es-US"/>
        </w:rPr>
      </w:pPr>
    </w:p>
    <w:sectPr w:rsidR="00746C52" w:rsidRPr="002C723A" w:rsidSect="00D5121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F9" w:rsidRDefault="006065F9" w:rsidP="00FE3462">
      <w:r>
        <w:separator/>
      </w:r>
    </w:p>
  </w:endnote>
  <w:endnote w:type="continuationSeparator" w:id="0">
    <w:p w:rsidR="006065F9" w:rsidRDefault="006065F9" w:rsidP="00FE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12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462" w:rsidRDefault="00FE3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462" w:rsidRDefault="00FE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F9" w:rsidRDefault="006065F9" w:rsidP="00FE3462">
      <w:r>
        <w:separator/>
      </w:r>
    </w:p>
  </w:footnote>
  <w:footnote w:type="continuationSeparator" w:id="0">
    <w:p w:rsidR="006065F9" w:rsidRDefault="006065F9" w:rsidP="00FE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62" w:rsidRDefault="00D04A7B">
    <w:pPr>
      <w:pStyle w:val="Header"/>
    </w:pPr>
    <w:r>
      <w:rPr>
        <w:noProof/>
      </w:rPr>
      <w:drawing>
        <wp:inline distT="0" distB="0" distL="0" distR="0" wp14:anchorId="5FC66417" wp14:editId="58FAB70C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7BE"/>
    <w:multiLevelType w:val="hybridMultilevel"/>
    <w:tmpl w:val="7AD4936C"/>
    <w:lvl w:ilvl="0" w:tplc="0E2622F6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21A"/>
    <w:rsid w:val="00004A07"/>
    <w:rsid w:val="00020330"/>
    <w:rsid w:val="00034042"/>
    <w:rsid w:val="000348A7"/>
    <w:rsid w:val="00060321"/>
    <w:rsid w:val="00063AE3"/>
    <w:rsid w:val="00073C32"/>
    <w:rsid w:val="00076EBA"/>
    <w:rsid w:val="0007789E"/>
    <w:rsid w:val="00081DB1"/>
    <w:rsid w:val="000F1D07"/>
    <w:rsid w:val="00113B89"/>
    <w:rsid w:val="00117201"/>
    <w:rsid w:val="00121757"/>
    <w:rsid w:val="001420D7"/>
    <w:rsid w:val="00146F0C"/>
    <w:rsid w:val="001C0543"/>
    <w:rsid w:val="001E1566"/>
    <w:rsid w:val="001F1A52"/>
    <w:rsid w:val="001F4E87"/>
    <w:rsid w:val="00201F00"/>
    <w:rsid w:val="00250A83"/>
    <w:rsid w:val="0027002D"/>
    <w:rsid w:val="00271AC2"/>
    <w:rsid w:val="00294EDE"/>
    <w:rsid w:val="00295783"/>
    <w:rsid w:val="002A6324"/>
    <w:rsid w:val="002B2F90"/>
    <w:rsid w:val="002C723A"/>
    <w:rsid w:val="003E1497"/>
    <w:rsid w:val="0041271A"/>
    <w:rsid w:val="004156E6"/>
    <w:rsid w:val="00445170"/>
    <w:rsid w:val="004461CB"/>
    <w:rsid w:val="00487FB4"/>
    <w:rsid w:val="004A408B"/>
    <w:rsid w:val="004B6916"/>
    <w:rsid w:val="004D4BA6"/>
    <w:rsid w:val="004E37E8"/>
    <w:rsid w:val="00501F98"/>
    <w:rsid w:val="00511EAF"/>
    <w:rsid w:val="005317FD"/>
    <w:rsid w:val="00552B10"/>
    <w:rsid w:val="005572C9"/>
    <w:rsid w:val="0058023A"/>
    <w:rsid w:val="005962B8"/>
    <w:rsid w:val="005A5045"/>
    <w:rsid w:val="005F4A7E"/>
    <w:rsid w:val="006065F9"/>
    <w:rsid w:val="00613907"/>
    <w:rsid w:val="00630B09"/>
    <w:rsid w:val="006476BE"/>
    <w:rsid w:val="00673E1D"/>
    <w:rsid w:val="00680839"/>
    <w:rsid w:val="006925C2"/>
    <w:rsid w:val="006B2960"/>
    <w:rsid w:val="006C7C1E"/>
    <w:rsid w:val="006D2FB1"/>
    <w:rsid w:val="006F728A"/>
    <w:rsid w:val="00723A9B"/>
    <w:rsid w:val="00746C52"/>
    <w:rsid w:val="00751B9D"/>
    <w:rsid w:val="00774CFD"/>
    <w:rsid w:val="007800B3"/>
    <w:rsid w:val="00787C10"/>
    <w:rsid w:val="007A7270"/>
    <w:rsid w:val="00803267"/>
    <w:rsid w:val="0080692F"/>
    <w:rsid w:val="008211F3"/>
    <w:rsid w:val="008257C7"/>
    <w:rsid w:val="00833DEC"/>
    <w:rsid w:val="0085425E"/>
    <w:rsid w:val="008A772E"/>
    <w:rsid w:val="008C3866"/>
    <w:rsid w:val="008D3343"/>
    <w:rsid w:val="008E6A4E"/>
    <w:rsid w:val="0090584C"/>
    <w:rsid w:val="00941392"/>
    <w:rsid w:val="009439E4"/>
    <w:rsid w:val="0095298B"/>
    <w:rsid w:val="0099582B"/>
    <w:rsid w:val="009B20E3"/>
    <w:rsid w:val="00A07B14"/>
    <w:rsid w:val="00A07C56"/>
    <w:rsid w:val="00A305A6"/>
    <w:rsid w:val="00A32163"/>
    <w:rsid w:val="00A96279"/>
    <w:rsid w:val="00AE46C1"/>
    <w:rsid w:val="00B01E62"/>
    <w:rsid w:val="00B46F51"/>
    <w:rsid w:val="00B506C4"/>
    <w:rsid w:val="00B51646"/>
    <w:rsid w:val="00B56D1E"/>
    <w:rsid w:val="00B852AF"/>
    <w:rsid w:val="00BC3677"/>
    <w:rsid w:val="00BE1385"/>
    <w:rsid w:val="00BE2A0C"/>
    <w:rsid w:val="00C23E34"/>
    <w:rsid w:val="00C71D90"/>
    <w:rsid w:val="00C8685C"/>
    <w:rsid w:val="00C911F9"/>
    <w:rsid w:val="00CB6E23"/>
    <w:rsid w:val="00CC437B"/>
    <w:rsid w:val="00CD69EF"/>
    <w:rsid w:val="00D04A7B"/>
    <w:rsid w:val="00D35FD4"/>
    <w:rsid w:val="00D5121A"/>
    <w:rsid w:val="00D555B6"/>
    <w:rsid w:val="00DA19C4"/>
    <w:rsid w:val="00DB51DF"/>
    <w:rsid w:val="00E10CD2"/>
    <w:rsid w:val="00E139C4"/>
    <w:rsid w:val="00E529FA"/>
    <w:rsid w:val="00E545FA"/>
    <w:rsid w:val="00E802AE"/>
    <w:rsid w:val="00EC1296"/>
    <w:rsid w:val="00F255E8"/>
    <w:rsid w:val="00FA1040"/>
    <w:rsid w:val="00FD561A"/>
    <w:rsid w:val="00FE3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C1A28-63CA-441F-9847-D913DC3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62"/>
  </w:style>
  <w:style w:type="paragraph" w:styleId="Footer">
    <w:name w:val="footer"/>
    <w:basedOn w:val="Normal"/>
    <w:link w:val="FooterChar"/>
    <w:uiPriority w:val="99"/>
    <w:unhideWhenUsed/>
    <w:rsid w:val="00FE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62"/>
  </w:style>
  <w:style w:type="paragraph" w:styleId="ListParagraph">
    <w:name w:val="List Paragraph"/>
    <w:basedOn w:val="Normal"/>
    <w:uiPriority w:val="34"/>
    <w:qFormat/>
    <w:rsid w:val="0074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689A-4B69-442D-A4A2-4CC13B3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3</cp:revision>
  <dcterms:created xsi:type="dcterms:W3CDTF">2017-08-30T06:16:00Z</dcterms:created>
  <dcterms:modified xsi:type="dcterms:W3CDTF">2017-08-30T06:23:00Z</dcterms:modified>
</cp:coreProperties>
</file>